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80EB" w14:textId="77777777" w:rsidR="00AE0C44" w:rsidRDefault="00AE0C44" w:rsidP="00525F88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</w:pPr>
    </w:p>
    <w:p w14:paraId="6A590AD2" w14:textId="1480FEE6" w:rsidR="00525F88" w:rsidRPr="000351C4" w:rsidRDefault="00525F88" w:rsidP="00525F88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</w:pPr>
      <w:r w:rsidRPr="000351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PRESS RELEASE</w:t>
      </w:r>
    </w:p>
    <w:p w14:paraId="17F10428" w14:textId="092924A7" w:rsidR="00076254" w:rsidRPr="000351C4" w:rsidRDefault="00A10D78" w:rsidP="00255736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 Joint Human Security Programme Launched by </w:t>
      </w:r>
      <w:r w:rsidRPr="000351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IOM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and</w:t>
      </w:r>
      <w:r w:rsidRPr="000351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UNODC </w:t>
      </w:r>
      <w:r w:rsidR="00525F88" w:rsidRPr="000351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</w:t>
      </w:r>
      <w:r w:rsidR="00076254" w:rsidRPr="000351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o Enhance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Resiliency</w:t>
      </w:r>
      <w:r w:rsidR="00076254" w:rsidRPr="000351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and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Living Conditions Addressing Health and Food Security Challenges in Sierra Leone </w:t>
      </w:r>
      <w:r w:rsidR="00076254" w:rsidRPr="000351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14:paraId="2F366B9C" w14:textId="6FDB9400" w:rsidR="00141B00" w:rsidRPr="00A443CD" w:rsidRDefault="00F92C1D" w:rsidP="00255736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3C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Freetown</w:t>
      </w:r>
      <w:r w:rsidR="00F86243" w:rsidRPr="00A443C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79498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10</w:t>
      </w:r>
      <w:r w:rsidR="000409C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/>
        </w:rPr>
        <w:t xml:space="preserve">th </w:t>
      </w:r>
      <w:r w:rsidR="0079498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June</w:t>
      </w:r>
      <w:r w:rsidR="00F86243" w:rsidRPr="00A443C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2022</w:t>
      </w:r>
      <w:r w:rsidRPr="00A443C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F86243" w:rsidRPr="00A443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International Organization for Migration (IOM) and the United Nations Office on Drugs and Crime (UNODC) </w:t>
      </w:r>
      <w:r w:rsidR="001B0DCE" w:rsidRPr="00A443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launched </w:t>
      </w:r>
      <w:r w:rsidR="00F86243" w:rsidRPr="00A443CD">
        <w:rPr>
          <w:rFonts w:ascii="Times New Roman" w:eastAsia="Times New Roman" w:hAnsi="Times New Roman" w:cs="Times New Roman"/>
          <w:sz w:val="24"/>
          <w:szCs w:val="24"/>
          <w:lang w:val="en-GB"/>
        </w:rPr>
        <w:t>a project</w:t>
      </w:r>
      <w:r w:rsidR="001B0DCE" w:rsidRPr="00A443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F86243" w:rsidRPr="00A443CD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="00A443CD" w:rsidRPr="00255736">
        <w:rPr>
          <w:rFonts w:ascii="Times New Roman" w:hAnsi="Times New Roman" w:cs="Times New Roman"/>
          <w:b/>
          <w:bCs/>
        </w:rPr>
        <w:t>Enhanced Resiliency and Living Conditions for Vulnerable Communities</w:t>
      </w:r>
      <w:r w:rsidR="00A443CD" w:rsidRPr="00255736">
        <w:rPr>
          <w:rFonts w:ascii="Times New Roman" w:hAnsi="Times New Roman" w:cs="Times New Roman"/>
        </w:rPr>
        <w:t xml:space="preserve"> </w:t>
      </w:r>
      <w:r w:rsidR="00A443CD" w:rsidRPr="00255736">
        <w:rPr>
          <w:rFonts w:ascii="Times New Roman" w:hAnsi="Times New Roman" w:cs="Times New Roman"/>
          <w:b/>
          <w:bCs/>
        </w:rPr>
        <w:t>Addressing Economic, Health, and Food Security Challenges due to Impacts of COVID-19 in Sierra Leone</w:t>
      </w:r>
      <w:r w:rsidR="00A443CD" w:rsidRPr="00255736">
        <w:rPr>
          <w:rFonts w:ascii="Times New Roman" w:hAnsi="Times New Roman" w:cs="Times New Roman"/>
        </w:rPr>
        <w:t xml:space="preserve">” </w:t>
      </w:r>
      <w:r w:rsidR="00B17513" w:rsidRPr="00A443CD">
        <w:rPr>
          <w:rFonts w:ascii="Times New Roman" w:eastAsia="Times New Roman" w:hAnsi="Times New Roman" w:cs="Times New Roman"/>
          <w:sz w:val="24"/>
          <w:szCs w:val="24"/>
          <w:lang w:val="en-GB"/>
        </w:rPr>
        <w:t>with support</w:t>
      </w:r>
      <w:r w:rsidR="00A443CD" w:rsidRPr="00A443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from the Government of Japan through United Nations Trust Fund for Human Security. </w:t>
      </w:r>
    </w:p>
    <w:p w14:paraId="381A4182" w14:textId="313E963E" w:rsidR="00B659FA" w:rsidRPr="00255736" w:rsidRDefault="00075448" w:rsidP="00255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project comes </w:t>
      </w:r>
      <w:r w:rsidR="007953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a critical time when food insecurity and access to livelihood deteriorated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 xml:space="preserve"> due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rising food prices and fuel </w:t>
      </w:r>
      <w:r w:rsidR="006732FB">
        <w:rPr>
          <w:rFonts w:ascii="Times New Roman" w:eastAsia="Times New Roman" w:hAnsi="Times New Roman" w:cs="Times New Roman"/>
          <w:sz w:val="24"/>
          <w:szCs w:val="24"/>
        </w:rPr>
        <w:t xml:space="preserve">shortages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6732FB">
        <w:rPr>
          <w:rFonts w:ascii="Times New Roman" w:eastAsia="Times New Roman" w:hAnsi="Times New Roman" w:cs="Times New Roman"/>
          <w:sz w:val="24"/>
          <w:szCs w:val="24"/>
        </w:rPr>
        <w:t xml:space="preserve">a result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events such as the 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 xml:space="preserve">COVID-19 pandemic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Russia-Ukraine conflict. 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650CB">
        <w:rPr>
          <w:rFonts w:ascii="Times New Roman" w:eastAsia="Times New Roman" w:hAnsi="Times New Roman" w:cs="Times New Roman"/>
          <w:sz w:val="24"/>
          <w:szCs w:val="24"/>
        </w:rPr>
        <w:t>the country relies on imported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 xml:space="preserve"> goods </w:t>
      </w:r>
      <w:r w:rsidR="003650CB">
        <w:rPr>
          <w:rFonts w:ascii="Times New Roman" w:eastAsia="Times New Roman" w:hAnsi="Times New Roman" w:cs="Times New Roman"/>
          <w:sz w:val="24"/>
          <w:szCs w:val="24"/>
        </w:rPr>
        <w:t xml:space="preserve">and commodities 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>including staple foods</w:t>
      </w:r>
      <w:r w:rsidR="003650CB">
        <w:rPr>
          <w:rFonts w:ascii="Times New Roman" w:eastAsia="Times New Roman" w:hAnsi="Times New Roman" w:cs="Times New Roman"/>
          <w:sz w:val="24"/>
          <w:szCs w:val="24"/>
        </w:rPr>
        <w:t xml:space="preserve"> and fuel, increase</w:t>
      </w:r>
      <w:r w:rsidR="004A69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5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2F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650CB">
        <w:rPr>
          <w:rFonts w:ascii="Times New Roman" w:eastAsia="Times New Roman" w:hAnsi="Times New Roman" w:cs="Times New Roman"/>
          <w:sz w:val="24"/>
          <w:szCs w:val="24"/>
        </w:rPr>
        <w:t xml:space="preserve">prices </w:t>
      </w:r>
      <w:r w:rsidR="004A699E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3650CB">
        <w:rPr>
          <w:rFonts w:ascii="Times New Roman" w:eastAsia="Times New Roman" w:hAnsi="Times New Roman" w:cs="Times New Roman"/>
          <w:sz w:val="24"/>
          <w:szCs w:val="24"/>
        </w:rPr>
        <w:t>critically impacted every household in the country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2B5">
        <w:rPr>
          <w:rFonts w:ascii="Times New Roman" w:eastAsia="Times New Roman" w:hAnsi="Times New Roman" w:cs="Times New Roman"/>
          <w:sz w:val="24"/>
          <w:szCs w:val="24"/>
        </w:rPr>
        <w:t xml:space="preserve"> especially the most vulnerable,</w:t>
      </w:r>
      <w:r w:rsidR="00365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 xml:space="preserve">putting many </w:t>
      </w:r>
      <w:r w:rsidR="009012B5">
        <w:rPr>
          <w:rFonts w:ascii="Times New Roman" w:eastAsia="Times New Roman" w:hAnsi="Times New Roman" w:cs="Times New Roman"/>
          <w:sz w:val="24"/>
          <w:szCs w:val="24"/>
        </w:rPr>
        <w:t>of them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 xml:space="preserve"> into a spiral of</w:t>
      </w:r>
      <w:r w:rsidR="009012B5">
        <w:rPr>
          <w:rFonts w:ascii="Times New Roman" w:eastAsia="Times New Roman" w:hAnsi="Times New Roman" w:cs="Times New Roman"/>
          <w:sz w:val="24"/>
          <w:szCs w:val="24"/>
        </w:rPr>
        <w:t xml:space="preserve"> further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</w:rPr>
        <w:t xml:space="preserve"> poverty</w:t>
      </w:r>
      <w:r w:rsidR="009012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66396F" w14:textId="0613C24C" w:rsidR="00D6523E" w:rsidRPr="000351C4" w:rsidRDefault="004A699E" w:rsidP="00255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65B5E">
        <w:rPr>
          <w:rFonts w:ascii="Times New Roman" w:eastAsia="Times New Roman" w:hAnsi="Times New Roman" w:cs="Times New Roman"/>
          <w:sz w:val="24"/>
          <w:szCs w:val="24"/>
        </w:rPr>
        <w:t xml:space="preserve">response to </w:t>
      </w:r>
      <w:r w:rsidR="008705DD">
        <w:rPr>
          <w:rFonts w:ascii="Times New Roman" w:eastAsia="Times New Roman" w:hAnsi="Times New Roman" w:cs="Times New Roman"/>
          <w:sz w:val="24"/>
          <w:szCs w:val="24"/>
          <w:lang w:val="en-GB"/>
        </w:rPr>
        <w:t>these challenges,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="005D2F04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88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pro</w:t>
      </w:r>
      <w:r w:rsidR="00AC0B11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ject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aims </w:t>
      </w:r>
      <w:r w:rsidR="005D2F04" w:rsidRPr="000351C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705DD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E8738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D2F04" w:rsidRPr="000351C4">
        <w:rPr>
          <w:rFonts w:ascii="Times New Roman" w:eastAsia="Times New Roman" w:hAnsi="Times New Roman" w:cs="Times New Roman"/>
          <w:sz w:val="24"/>
          <w:szCs w:val="24"/>
        </w:rPr>
        <w:t>strengthen</w:t>
      </w:r>
      <w:r w:rsidR="008705DD">
        <w:rPr>
          <w:rFonts w:ascii="Times New Roman" w:eastAsia="Times New Roman" w:hAnsi="Times New Roman" w:cs="Times New Roman"/>
          <w:sz w:val="24"/>
          <w:szCs w:val="24"/>
        </w:rPr>
        <w:t>ing of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the capacity of the government and communities to prevent and mitigate public health </w:t>
      </w:r>
      <w:r w:rsidR="000837C4" w:rsidRPr="000351C4">
        <w:rPr>
          <w:rFonts w:ascii="Times New Roman" w:eastAsia="Times New Roman" w:hAnsi="Times New Roman" w:cs="Times New Roman"/>
          <w:sz w:val="24"/>
          <w:szCs w:val="24"/>
        </w:rPr>
        <w:t>challenges and</w:t>
      </w:r>
      <w:r w:rsidR="00F92C1D" w:rsidRPr="000351C4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resources to improve livelihoods</w:t>
      </w:r>
      <w:r w:rsidR="00BD41D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and address obstacles to improved food security for enhanced community resilience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217CA7" w14:textId="46B00D32" w:rsidR="00FC2686" w:rsidRDefault="004A62F8" w:rsidP="00255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Furthermore, t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F92C1D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project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will focus on building community capacity </w:t>
      </w:r>
      <w:r w:rsidR="00A27FF7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FF7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prevention of communicable diseases including COVID-19 through </w:t>
      </w:r>
      <w:r w:rsidR="00A27FF7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>provision of training and health</w:t>
      </w:r>
      <w:r w:rsidR="007B51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hygiene facilities, assisting persons displaced by disasters, </w:t>
      </w:r>
      <w:r w:rsidR="00A27FF7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>training vulnerable persons for livelihoods.</w:t>
      </w:r>
      <w:r w:rsidR="007B5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D6523E" w:rsidRPr="000351C4">
        <w:rPr>
          <w:rFonts w:ascii="Times New Roman" w:eastAsia="Times New Roman" w:hAnsi="Times New Roman" w:cs="Times New Roman"/>
          <w:sz w:val="24"/>
          <w:szCs w:val="24"/>
        </w:rPr>
        <w:t xml:space="preserve"> will actively seek to benefit women, youth, and Internally Displaced Persons (IDPs)</w:t>
      </w:r>
      <w:r w:rsidR="007B5186">
        <w:rPr>
          <w:rFonts w:ascii="Times New Roman" w:eastAsia="Times New Roman" w:hAnsi="Times New Roman" w:cs="Times New Roman"/>
          <w:sz w:val="24"/>
          <w:szCs w:val="24"/>
        </w:rPr>
        <w:t xml:space="preserve"> in Sierra Leone. </w:t>
      </w:r>
      <w:r w:rsidR="00E873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4B07611" w14:textId="36226997" w:rsidR="00D61847" w:rsidRPr="000351C4" w:rsidRDefault="00E87380" w:rsidP="00255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proofErr w:type="spellStart"/>
      <w:r w:rsidRPr="006B4679">
        <w:rPr>
          <w:rFonts w:ascii="Times New Roman" w:eastAsia="Times New Roman" w:hAnsi="Times New Roman" w:cs="Times New Roman"/>
          <w:sz w:val="24"/>
          <w:szCs w:val="24"/>
        </w:rPr>
        <w:t>aximiz</w:t>
      </w:r>
      <w:r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proofErr w:type="spellEnd"/>
      <w:r w:rsidRPr="006B4679">
        <w:rPr>
          <w:rFonts w:ascii="Times New Roman" w:eastAsia="Times New Roman" w:hAnsi="Times New Roman" w:cs="Times New Roman"/>
          <w:sz w:val="24"/>
          <w:szCs w:val="24"/>
        </w:rPr>
        <w:t xml:space="preserve"> the potential of fishing to meet food and nutritional needs by addressing the sector’s </w:t>
      </w:r>
      <w:r w:rsidR="005411B2" w:rsidRPr="006B4679">
        <w:rPr>
          <w:rFonts w:ascii="Times New Roman" w:eastAsia="Times New Roman" w:hAnsi="Times New Roman" w:cs="Times New Roman"/>
          <w:sz w:val="24"/>
          <w:szCs w:val="24"/>
        </w:rPr>
        <w:t xml:space="preserve">vulnerabilities to multiple forms of </w:t>
      </w:r>
      <w:r w:rsidRPr="006B4679">
        <w:rPr>
          <w:rFonts w:ascii="Times New Roman" w:eastAsia="Times New Roman" w:hAnsi="Times New Roman" w:cs="Times New Roman"/>
          <w:sz w:val="24"/>
          <w:szCs w:val="24"/>
        </w:rPr>
        <w:t xml:space="preserve">illegal </w:t>
      </w:r>
      <w:r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>activities</w:t>
      </w:r>
      <w:r w:rsidRPr="006B4679"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r w:rsidRPr="006B4679">
        <w:rPr>
          <w:rFonts w:ascii="Times New Roman" w:hAnsi="Times New Roman" w:cs="Times New Roman"/>
          <w:sz w:val="24"/>
          <w:szCs w:val="24"/>
        </w:rPr>
        <w:t xml:space="preserve">trafficking in marine species, corruption, document fraud, forgery, and </w:t>
      </w:r>
      <w:r w:rsidR="00FC2686" w:rsidRPr="006B4679">
        <w:rPr>
          <w:rFonts w:ascii="Times New Roman" w:hAnsi="Times New Roman" w:cs="Times New Roman"/>
          <w:sz w:val="24"/>
          <w:szCs w:val="24"/>
        </w:rPr>
        <w:t xml:space="preserve">human </w:t>
      </w:r>
      <w:r w:rsidR="005411B2" w:rsidRPr="006B4679">
        <w:rPr>
          <w:rFonts w:ascii="Times New Roman" w:hAnsi="Times New Roman" w:cs="Times New Roman"/>
          <w:sz w:val="24"/>
          <w:szCs w:val="24"/>
        </w:rPr>
        <w:t xml:space="preserve">trafficking </w:t>
      </w:r>
      <w:r w:rsidR="00FC2686" w:rsidRPr="006B4679">
        <w:rPr>
          <w:rFonts w:ascii="Times New Roman" w:hAnsi="Times New Roman" w:cs="Times New Roman"/>
          <w:sz w:val="24"/>
          <w:szCs w:val="24"/>
        </w:rPr>
        <w:t xml:space="preserve">is key in the </w:t>
      </w:r>
      <w:r w:rsidR="006732FB" w:rsidRPr="006B4679">
        <w:rPr>
          <w:rFonts w:ascii="Times New Roman" w:hAnsi="Times New Roman" w:cs="Times New Roman"/>
          <w:sz w:val="24"/>
          <w:szCs w:val="24"/>
        </w:rPr>
        <w:t>rollout</w:t>
      </w:r>
      <w:r w:rsidRPr="006B4679">
        <w:rPr>
          <w:rFonts w:ascii="Times New Roman" w:hAnsi="Times New Roman" w:cs="Times New Roman"/>
          <w:sz w:val="24"/>
          <w:szCs w:val="24"/>
        </w:rPr>
        <w:t xml:space="preserve"> of this project</w:t>
      </w:r>
      <w:r w:rsidRPr="006B4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2686"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>ffort</w:t>
      </w:r>
      <w:r w:rsidR="00FC2686"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will be made particularly</w:t>
      </w:r>
      <w:r w:rsidRPr="006B4679">
        <w:rPr>
          <w:rFonts w:ascii="Times New Roman" w:eastAsia="Times New Roman" w:hAnsi="Times New Roman" w:cs="Times New Roman"/>
          <w:sz w:val="24"/>
          <w:szCs w:val="24"/>
        </w:rPr>
        <w:t xml:space="preserve"> in the fisheries sector, by enhancing </w:t>
      </w:r>
      <w:r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6B4679">
        <w:rPr>
          <w:rFonts w:ascii="Times New Roman" w:eastAsia="Times New Roman" w:hAnsi="Times New Roman" w:cs="Times New Roman"/>
          <w:sz w:val="24"/>
          <w:szCs w:val="24"/>
        </w:rPr>
        <w:t>capacity in the sector to meet the food and nutritional needs of vulnerable communities, through a strengthened governance and trade environment</w:t>
      </w:r>
      <w:r w:rsidRPr="006B467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306E772" w14:textId="3F118D7D" w:rsidR="00141B00" w:rsidRDefault="00525F88" w:rsidP="00A10D7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“The </w:t>
      </w:r>
      <w:r w:rsidR="004A62F8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interventions </w:t>
      </w:r>
      <w:r w:rsidR="00141B00"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are timely and key</w:t>
      </w:r>
      <w:r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ensure that vulnerable</w:t>
      </w:r>
      <w:r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communities</w:t>
      </w:r>
      <w:r w:rsidR="00525821"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including border areas</w:t>
      </w:r>
      <w:r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improve</w:t>
      </w:r>
      <w:r w:rsidR="00851B6E"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525821"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>their</w:t>
      </w:r>
      <w:r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capacities to mitigate the impacts of crises </w:t>
      </w:r>
      <w:r w:rsidR="00525821"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and have the necessary </w:t>
      </w:r>
      <w:r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skills and tools to control COVID-19 and other emerging public health risks, </w:t>
      </w:r>
      <w:r w:rsidR="0092266E"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>whilst also</w:t>
      </w:r>
      <w:r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525821"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>providing</w:t>
      </w:r>
      <w:r w:rsidRPr="000351C4">
        <w:rPr>
          <w:rFonts w:ascii="Times New Roman" w:eastAsia="MS Mincho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Non-Food Items (NFI) to persons in crisis-affected communities,” </w:t>
      </w:r>
      <w:r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said </w:t>
      </w:r>
      <w:proofErr w:type="spellStart"/>
      <w:r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James Bagonza, Head of Office at IOM Sierra Leone.    </w:t>
      </w:r>
    </w:p>
    <w:p w14:paraId="4115B83A" w14:textId="452930DA" w:rsidR="007B5186" w:rsidRPr="000351C4" w:rsidRDefault="005411B2" w:rsidP="005411B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“C</w:t>
      </w:r>
      <w:r w:rsidRPr="005411B2">
        <w:rPr>
          <w:rFonts w:ascii="Times New Roman" w:eastAsia="Times New Roman" w:hAnsi="Times New Roman" w:cs="Times New Roman"/>
          <w:sz w:val="24"/>
          <w:szCs w:val="24"/>
          <w:lang w:val="en-GB"/>
        </w:rPr>
        <w:t>rimes in the fisheries sector are especially detrimental in a country such as Sierra Leone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5411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where fish accounts for more than 40 percent of the total animal protein intake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enhanced capacities of local authorities to prevent and counter these </w:t>
      </w:r>
      <w:r w:rsidRPr="005411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threats in the fishery sector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paramount to unlock this sector’s potential towards food security”, said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411B2">
        <w:rPr>
          <w:rFonts w:ascii="Times New Roman" w:eastAsia="Times New Roman" w:hAnsi="Times New Roman" w:cs="Times New Roman"/>
          <w:sz w:val="24"/>
          <w:szCs w:val="24"/>
          <w:lang w:val="en-GB"/>
        </w:rPr>
        <w:t>Amado Philip de Andrés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UNODC </w:t>
      </w:r>
      <w:r w:rsidRPr="005411B2">
        <w:rPr>
          <w:rFonts w:ascii="Times New Roman" w:eastAsia="Times New Roman" w:hAnsi="Times New Roman" w:cs="Times New Roman"/>
          <w:sz w:val="24"/>
          <w:szCs w:val="24"/>
          <w:lang w:val="en-GB"/>
        </w:rPr>
        <w:t>Regional Representative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</w:t>
      </w:r>
      <w:r w:rsidRPr="005411B2">
        <w:rPr>
          <w:rFonts w:ascii="Times New Roman" w:eastAsia="Times New Roman" w:hAnsi="Times New Roman" w:cs="Times New Roman"/>
          <w:sz w:val="24"/>
          <w:szCs w:val="24"/>
          <w:lang w:val="en-GB"/>
        </w:rPr>
        <w:t>West and Central Africa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6DEFF8" w14:textId="23EE15F1" w:rsidR="000837C4" w:rsidRPr="000351C4" w:rsidRDefault="00525F88" w:rsidP="00255736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351C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                                                                         </w:t>
      </w:r>
    </w:p>
    <w:p w14:paraId="2B35B408" w14:textId="684D0DE1" w:rsidR="00A10D78" w:rsidRPr="00370946" w:rsidRDefault="00525F88" w:rsidP="002F1A0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351C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 more information</w:t>
      </w:r>
      <w:r w:rsidR="0037094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or Media </w:t>
      </w:r>
      <w:r w:rsidR="00370946" w:rsidRPr="00370946">
        <w:rPr>
          <w:rStyle w:val="Emphasis"/>
          <w:rFonts w:ascii="Times New Roman" w:hAnsi="Times New Roman" w:cs="Times New Roman"/>
          <w:b/>
          <w:bCs/>
          <w:i w:val="0"/>
          <w:iCs w:val="0"/>
          <w:color w:val="343A40"/>
          <w:sz w:val="24"/>
          <w:szCs w:val="24"/>
          <w:shd w:val="clear" w:color="auto" w:fill="FFFFFF"/>
        </w:rPr>
        <w:t>Enquiries</w:t>
      </w:r>
      <w:r w:rsidRPr="0037094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0351C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please </w:t>
      </w:r>
      <w:r w:rsidR="00370946" w:rsidRPr="000351C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contact</w:t>
      </w:r>
      <w:r w:rsidR="00C51A3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7094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Alfred Fornah</w:t>
      </w:r>
      <w:r w:rsidR="008523F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at</w:t>
      </w:r>
      <w:r w:rsidR="0037094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70946" w:rsidRPr="000351C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IOM</w:t>
      </w:r>
      <w:r w:rsidRPr="000351C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Sierra Leone</w:t>
      </w:r>
      <w:r w:rsidR="0037094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D65B1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Email:</w:t>
      </w:r>
      <w:r w:rsidRPr="000351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70946" w:rsidRPr="00A31E58">
          <w:rPr>
            <w:rStyle w:val="Hyperlink"/>
            <w:rFonts w:ascii="Times New Roman" w:hAnsi="Times New Roman" w:cs="Times New Roman"/>
            <w:sz w:val="24"/>
            <w:szCs w:val="24"/>
          </w:rPr>
          <w:t>afornah@iom.int</w:t>
        </w:r>
      </w:hyperlink>
    </w:p>
    <w:p w14:paraId="4B6AB160" w14:textId="77777777" w:rsidR="008523F0" w:rsidRDefault="008523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77643AC" w14:textId="787569D9" w:rsidR="00525F88" w:rsidRPr="000351C4" w:rsidRDefault="002F1A0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 learn more about the United Nations Trust Fund for Human Security</w:t>
      </w:r>
      <w:r w:rsidR="00636E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(UNTFHS)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visit </w:t>
      </w:r>
      <w:r w:rsidR="00636E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website: </w:t>
      </w:r>
      <w:hyperlink r:id="rId7" w:history="1">
        <w:r w:rsidR="00636E07" w:rsidRPr="0037227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GB"/>
          </w:rPr>
          <w:t>https://www.un.org/humansecurity/</w:t>
        </w:r>
      </w:hyperlink>
    </w:p>
    <w:p w14:paraId="1BF69F8B" w14:textId="5F535456" w:rsidR="00525F88" w:rsidRPr="000351C4" w:rsidRDefault="00525F8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AD753F7" w14:textId="51BCF3B6" w:rsidR="00525F88" w:rsidRPr="000351C4" w:rsidRDefault="00525F8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8DE63CF" w14:textId="77777777" w:rsidR="00525F88" w:rsidRPr="000351C4" w:rsidRDefault="00525F8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ADE737C" w14:textId="73015EA5" w:rsidR="007F3937" w:rsidRPr="000351C4" w:rsidRDefault="007F39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9C89FB6" w14:textId="77777777" w:rsidR="007F3937" w:rsidRPr="000351C4" w:rsidRDefault="007F393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F3937" w:rsidRPr="000351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6A37" w14:textId="77777777" w:rsidR="00A50A5D" w:rsidRDefault="00A50A5D" w:rsidP="00D6523E">
      <w:pPr>
        <w:spacing w:after="0" w:line="240" w:lineRule="auto"/>
      </w:pPr>
      <w:r>
        <w:separator/>
      </w:r>
    </w:p>
  </w:endnote>
  <w:endnote w:type="continuationSeparator" w:id="0">
    <w:p w14:paraId="4EB7D28C" w14:textId="77777777" w:rsidR="00A50A5D" w:rsidRDefault="00A50A5D" w:rsidP="00D6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5702" w14:textId="77777777" w:rsidR="00A50A5D" w:rsidRDefault="00A50A5D" w:rsidP="00D6523E">
      <w:pPr>
        <w:spacing w:after="0" w:line="240" w:lineRule="auto"/>
      </w:pPr>
      <w:r>
        <w:separator/>
      </w:r>
    </w:p>
  </w:footnote>
  <w:footnote w:type="continuationSeparator" w:id="0">
    <w:p w14:paraId="1F116A20" w14:textId="77777777" w:rsidR="00A50A5D" w:rsidRDefault="00A50A5D" w:rsidP="00D6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7B91" w14:textId="0881EF72" w:rsidR="00525F88" w:rsidRPr="00525F88" w:rsidRDefault="00C51A37">
    <w:pPr>
      <w:pStyle w:val="Header"/>
      <w:rPr>
        <w:lang w:val="en-GB"/>
      </w:rPr>
    </w:pPr>
    <w:r>
      <w:rPr>
        <w:rFonts w:ascii="Times New Roman" w:eastAsiaTheme="minorEastAsia" w:hAnsi="Times New Roman" w:cs="Times New Roman"/>
        <w:b/>
        <w:bCs/>
        <w:noProof/>
        <w:color w:val="000000" w:themeColor="text1"/>
        <w:kern w:val="24"/>
        <w:sz w:val="24"/>
        <w:szCs w:val="24"/>
      </w:rPr>
      <w:drawing>
        <wp:anchor distT="0" distB="0" distL="114300" distR="114300" simplePos="0" relativeHeight="251660288" behindDoc="0" locked="0" layoutInCell="1" allowOverlap="1" wp14:anchorId="3559A7E4" wp14:editId="150397A3">
          <wp:simplePos x="0" y="0"/>
          <wp:positionH relativeFrom="column">
            <wp:posOffset>266700</wp:posOffset>
          </wp:positionH>
          <wp:positionV relativeFrom="paragraph">
            <wp:posOffset>-261620</wp:posOffset>
          </wp:positionV>
          <wp:extent cx="744855" cy="681355"/>
          <wp:effectExtent l="0" t="0" r="0" b="4445"/>
          <wp:wrapSquare wrapText="bothSides"/>
          <wp:docPr id="2" name="Picture 2" descr="Bubble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ubble 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5FC2EC" wp14:editId="3A2E4420">
          <wp:simplePos x="0" y="0"/>
          <wp:positionH relativeFrom="column">
            <wp:posOffset>1238250</wp:posOffset>
          </wp:positionH>
          <wp:positionV relativeFrom="paragraph">
            <wp:posOffset>-163830</wp:posOffset>
          </wp:positionV>
          <wp:extent cx="1511300" cy="462280"/>
          <wp:effectExtent l="0" t="0" r="0" b="0"/>
          <wp:wrapSquare wrapText="bothSides"/>
          <wp:docPr id="6" name="Picture 6" descr="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09EA4E9-C029-411D-9A61-DF9034EAA7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909EA4E9-C029-411D-9A61-DF9034EAA7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4622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1D4097" wp14:editId="7F7E8DA2">
          <wp:simplePos x="0" y="0"/>
          <wp:positionH relativeFrom="column">
            <wp:posOffset>4908550</wp:posOffset>
          </wp:positionH>
          <wp:positionV relativeFrom="paragraph">
            <wp:posOffset>-147955</wp:posOffset>
          </wp:positionV>
          <wp:extent cx="965200" cy="482600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F88">
      <w:rPr>
        <w:lang w:val="en-GB"/>
      </w:rPr>
      <w:t xml:space="preserve">   </w:t>
    </w:r>
    <w:r>
      <w:rPr>
        <w:noProof/>
        <w:lang w:val="en-GB"/>
      </w:rPr>
      <w:drawing>
        <wp:inline distT="0" distB="0" distL="0" distR="0" wp14:anchorId="477A0DE1" wp14:editId="32BC09F4">
          <wp:extent cx="1515960" cy="257810"/>
          <wp:effectExtent l="0" t="0" r="8255" b="889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6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F88">
      <w:rPr>
        <w:lang w:val="en-GB"/>
      </w:rPr>
      <w:t xml:space="preserve">    </w:t>
    </w:r>
    <w:r w:rsidR="00606E58">
      <w:rPr>
        <w:lang w:val="en-GB"/>
      </w:rPr>
      <w:t xml:space="preserve">        </w:t>
    </w:r>
    <w:r w:rsidR="00525F88">
      <w:rPr>
        <w:lang w:val="en-GB"/>
      </w:rPr>
      <w:t xml:space="preserve">                                             </w:t>
    </w:r>
  </w:p>
  <w:p w14:paraId="4F3755ED" w14:textId="3DD19F6E" w:rsidR="00525F88" w:rsidRDefault="00525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3E"/>
    <w:rsid w:val="00004717"/>
    <w:rsid w:val="00017C5A"/>
    <w:rsid w:val="000215DC"/>
    <w:rsid w:val="000351C4"/>
    <w:rsid w:val="00035AAA"/>
    <w:rsid w:val="000409C3"/>
    <w:rsid w:val="0004265B"/>
    <w:rsid w:val="0004504C"/>
    <w:rsid w:val="00075448"/>
    <w:rsid w:val="00076254"/>
    <w:rsid w:val="0008062F"/>
    <w:rsid w:val="000837C4"/>
    <w:rsid w:val="0009044A"/>
    <w:rsid w:val="000A1249"/>
    <w:rsid w:val="000F4545"/>
    <w:rsid w:val="00104664"/>
    <w:rsid w:val="001177BC"/>
    <w:rsid w:val="001264D1"/>
    <w:rsid w:val="00141B00"/>
    <w:rsid w:val="00141BE9"/>
    <w:rsid w:val="0015228A"/>
    <w:rsid w:val="001B0DCE"/>
    <w:rsid w:val="001E0768"/>
    <w:rsid w:val="00222C8A"/>
    <w:rsid w:val="00255736"/>
    <w:rsid w:val="0026549E"/>
    <w:rsid w:val="00272509"/>
    <w:rsid w:val="002779EF"/>
    <w:rsid w:val="00290E82"/>
    <w:rsid w:val="00297942"/>
    <w:rsid w:val="002B3C81"/>
    <w:rsid w:val="002D1207"/>
    <w:rsid w:val="002D550A"/>
    <w:rsid w:val="002F1A06"/>
    <w:rsid w:val="002F20C7"/>
    <w:rsid w:val="003017B9"/>
    <w:rsid w:val="00342064"/>
    <w:rsid w:val="00342A6E"/>
    <w:rsid w:val="00355E4E"/>
    <w:rsid w:val="00357095"/>
    <w:rsid w:val="003650CB"/>
    <w:rsid w:val="00365B5E"/>
    <w:rsid w:val="00370946"/>
    <w:rsid w:val="00385202"/>
    <w:rsid w:val="003F39E9"/>
    <w:rsid w:val="00401AAA"/>
    <w:rsid w:val="00406050"/>
    <w:rsid w:val="00433AAA"/>
    <w:rsid w:val="004515AB"/>
    <w:rsid w:val="004A584E"/>
    <w:rsid w:val="004A62F8"/>
    <w:rsid w:val="004A699E"/>
    <w:rsid w:val="004C02ED"/>
    <w:rsid w:val="004F43AF"/>
    <w:rsid w:val="004F60A6"/>
    <w:rsid w:val="00505A33"/>
    <w:rsid w:val="00525821"/>
    <w:rsid w:val="00525F88"/>
    <w:rsid w:val="0053203A"/>
    <w:rsid w:val="005371A4"/>
    <w:rsid w:val="005411B2"/>
    <w:rsid w:val="00550306"/>
    <w:rsid w:val="00562F24"/>
    <w:rsid w:val="005637CE"/>
    <w:rsid w:val="005807EE"/>
    <w:rsid w:val="00583032"/>
    <w:rsid w:val="005B2BE1"/>
    <w:rsid w:val="005D2F04"/>
    <w:rsid w:val="005D7A8A"/>
    <w:rsid w:val="006060FA"/>
    <w:rsid w:val="00606E58"/>
    <w:rsid w:val="006129D8"/>
    <w:rsid w:val="00636E07"/>
    <w:rsid w:val="006732FB"/>
    <w:rsid w:val="006848FD"/>
    <w:rsid w:val="006A5F54"/>
    <w:rsid w:val="006B4679"/>
    <w:rsid w:val="006E2D40"/>
    <w:rsid w:val="006E362D"/>
    <w:rsid w:val="007023A8"/>
    <w:rsid w:val="00730187"/>
    <w:rsid w:val="0075178C"/>
    <w:rsid w:val="00770EC8"/>
    <w:rsid w:val="0079498D"/>
    <w:rsid w:val="007953AC"/>
    <w:rsid w:val="007B19F2"/>
    <w:rsid w:val="007B5186"/>
    <w:rsid w:val="007D58CA"/>
    <w:rsid w:val="007D6754"/>
    <w:rsid w:val="007E1B62"/>
    <w:rsid w:val="007F3937"/>
    <w:rsid w:val="00812CE5"/>
    <w:rsid w:val="0083210A"/>
    <w:rsid w:val="00833601"/>
    <w:rsid w:val="00851B6E"/>
    <w:rsid w:val="008523F0"/>
    <w:rsid w:val="00861485"/>
    <w:rsid w:val="008705DD"/>
    <w:rsid w:val="008D4706"/>
    <w:rsid w:val="008E160B"/>
    <w:rsid w:val="008E4AF0"/>
    <w:rsid w:val="008F2C09"/>
    <w:rsid w:val="009012B5"/>
    <w:rsid w:val="00912F91"/>
    <w:rsid w:val="009221C3"/>
    <w:rsid w:val="0092266E"/>
    <w:rsid w:val="00935BEC"/>
    <w:rsid w:val="00962688"/>
    <w:rsid w:val="00983CA6"/>
    <w:rsid w:val="00985251"/>
    <w:rsid w:val="00995356"/>
    <w:rsid w:val="009A33D3"/>
    <w:rsid w:val="009C403C"/>
    <w:rsid w:val="009C668F"/>
    <w:rsid w:val="009D7CA8"/>
    <w:rsid w:val="009E5F7C"/>
    <w:rsid w:val="009F6196"/>
    <w:rsid w:val="009F6F8E"/>
    <w:rsid w:val="00A10D78"/>
    <w:rsid w:val="00A27FF7"/>
    <w:rsid w:val="00A443CD"/>
    <w:rsid w:val="00A50A5D"/>
    <w:rsid w:val="00AA70CB"/>
    <w:rsid w:val="00AB5437"/>
    <w:rsid w:val="00AC0B11"/>
    <w:rsid w:val="00AE0C44"/>
    <w:rsid w:val="00AF6CAD"/>
    <w:rsid w:val="00B0691C"/>
    <w:rsid w:val="00B139D7"/>
    <w:rsid w:val="00B17513"/>
    <w:rsid w:val="00B429E1"/>
    <w:rsid w:val="00B6515C"/>
    <w:rsid w:val="00B659FA"/>
    <w:rsid w:val="00B76F16"/>
    <w:rsid w:val="00B77254"/>
    <w:rsid w:val="00B77D97"/>
    <w:rsid w:val="00BB38B8"/>
    <w:rsid w:val="00BD228E"/>
    <w:rsid w:val="00BD24EF"/>
    <w:rsid w:val="00BD41DA"/>
    <w:rsid w:val="00BF731D"/>
    <w:rsid w:val="00C03CF9"/>
    <w:rsid w:val="00C05C46"/>
    <w:rsid w:val="00C14ADE"/>
    <w:rsid w:val="00C344F1"/>
    <w:rsid w:val="00C51A37"/>
    <w:rsid w:val="00C54617"/>
    <w:rsid w:val="00C84E39"/>
    <w:rsid w:val="00C9621D"/>
    <w:rsid w:val="00C966CD"/>
    <w:rsid w:val="00CB1471"/>
    <w:rsid w:val="00CB520D"/>
    <w:rsid w:val="00CC5798"/>
    <w:rsid w:val="00CD5267"/>
    <w:rsid w:val="00CD7180"/>
    <w:rsid w:val="00CF441C"/>
    <w:rsid w:val="00CF624E"/>
    <w:rsid w:val="00D12551"/>
    <w:rsid w:val="00D131D9"/>
    <w:rsid w:val="00D279E2"/>
    <w:rsid w:val="00D27EC3"/>
    <w:rsid w:val="00D317FC"/>
    <w:rsid w:val="00D36B27"/>
    <w:rsid w:val="00D400DA"/>
    <w:rsid w:val="00D61847"/>
    <w:rsid w:val="00D6523E"/>
    <w:rsid w:val="00D65B13"/>
    <w:rsid w:val="00D815FD"/>
    <w:rsid w:val="00D84757"/>
    <w:rsid w:val="00E1445E"/>
    <w:rsid w:val="00E22947"/>
    <w:rsid w:val="00E26D0D"/>
    <w:rsid w:val="00E753AB"/>
    <w:rsid w:val="00E87380"/>
    <w:rsid w:val="00E94536"/>
    <w:rsid w:val="00E96A8E"/>
    <w:rsid w:val="00E96ABD"/>
    <w:rsid w:val="00E970ED"/>
    <w:rsid w:val="00EC1186"/>
    <w:rsid w:val="00EC3894"/>
    <w:rsid w:val="00ED3E49"/>
    <w:rsid w:val="00EE2ED6"/>
    <w:rsid w:val="00EE7163"/>
    <w:rsid w:val="00F01EE3"/>
    <w:rsid w:val="00F0227F"/>
    <w:rsid w:val="00F26EF5"/>
    <w:rsid w:val="00F40204"/>
    <w:rsid w:val="00F72A7D"/>
    <w:rsid w:val="00F773FF"/>
    <w:rsid w:val="00F77F7B"/>
    <w:rsid w:val="00F8523E"/>
    <w:rsid w:val="00F86243"/>
    <w:rsid w:val="00F92C1D"/>
    <w:rsid w:val="00FB7C8B"/>
    <w:rsid w:val="00FC2686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4E2AB"/>
  <w15:chartTrackingRefBased/>
  <w15:docId w15:val="{92A63002-BDBE-40FA-B287-9B03427B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523E"/>
    <w:pPr>
      <w:spacing w:after="0" w:line="240" w:lineRule="auto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23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652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9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88"/>
  </w:style>
  <w:style w:type="paragraph" w:styleId="Footer">
    <w:name w:val="footer"/>
    <w:basedOn w:val="Normal"/>
    <w:link w:val="FooterChar"/>
    <w:uiPriority w:val="99"/>
    <w:unhideWhenUsed/>
    <w:rsid w:val="0052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88"/>
  </w:style>
  <w:style w:type="paragraph" w:styleId="Revision">
    <w:name w:val="Revision"/>
    <w:hidden/>
    <w:uiPriority w:val="99"/>
    <w:semiHidden/>
    <w:rsid w:val="00A10D7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70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humansecu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ornah@iom.i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FORNAH Alfred</dc:creator>
  <cp:keywords/>
  <dc:description/>
  <cp:lastModifiedBy>Osman Sankoh</cp:lastModifiedBy>
  <cp:revision>2</cp:revision>
  <dcterms:created xsi:type="dcterms:W3CDTF">2022-06-14T08:46:00Z</dcterms:created>
  <dcterms:modified xsi:type="dcterms:W3CDTF">2022-06-14T08:46:00Z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2022-04-11T05:39:33Z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f059fc61-6401-4fcc-9383-e92c9bce2147</vt:lpwstr>
  </property>
  <property fmtid="{D5CDD505-2E9C-101B-9397-08002B2CF9AE}" pid="8" name="MSIP_Label_2059aa38-f392-4105-be92-628035578272_ContentBits">
    <vt:lpwstr>0</vt:lpwstr>
  </property>
</Properties>
</file>